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0F" w:rsidRPr="00E75F72" w:rsidRDefault="00324F0F" w:rsidP="00324F0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11.12</w:t>
      </w:r>
      <w:r w:rsidRPr="00E75F72">
        <w:rPr>
          <w:rFonts w:ascii="Arial" w:hAnsi="Arial" w:cs="Arial"/>
          <w:b/>
          <w:sz w:val="32"/>
          <w:szCs w:val="32"/>
        </w:rPr>
        <w:t>.2019 г. №</w:t>
      </w:r>
      <w:r>
        <w:rPr>
          <w:rFonts w:ascii="Arial" w:hAnsi="Arial" w:cs="Arial"/>
          <w:b/>
          <w:sz w:val="32"/>
          <w:szCs w:val="32"/>
        </w:rPr>
        <w:t>47</w:t>
      </w:r>
    </w:p>
    <w:p w:rsidR="00324F0F" w:rsidRPr="00E75F72" w:rsidRDefault="00324F0F" w:rsidP="00324F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4F0F" w:rsidRPr="00E75F72" w:rsidRDefault="00324F0F" w:rsidP="00324F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24F0F" w:rsidRPr="00E75F72" w:rsidRDefault="00324F0F" w:rsidP="00324F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E75F72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324F0F" w:rsidRPr="00B421A9" w:rsidRDefault="00324F0F" w:rsidP="00324F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421A9">
        <w:rPr>
          <w:rFonts w:ascii="Arial" w:hAnsi="Arial" w:cs="Arial"/>
          <w:b/>
          <w:sz w:val="32"/>
          <w:szCs w:val="32"/>
        </w:rPr>
        <w:t>АДМИНИСТРАЦИЯ</w:t>
      </w:r>
    </w:p>
    <w:p w:rsidR="00324F0F" w:rsidRPr="00B421A9" w:rsidRDefault="00324F0F" w:rsidP="00324F0F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B421A9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B421A9"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324F0F" w:rsidRPr="00B421A9" w:rsidRDefault="00324F0F" w:rsidP="00324F0F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324F0F" w:rsidRPr="00C1090D" w:rsidRDefault="00324F0F" w:rsidP="00324F0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C1090D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C1090D">
        <w:rPr>
          <w:rStyle w:val="a4"/>
          <w:rFonts w:ascii="Arial" w:hAnsi="Arial" w:cs="Arial"/>
          <w:sz w:val="32"/>
          <w:szCs w:val="32"/>
        </w:rPr>
        <w:t>ПОЛОЖЕНИ</w:t>
      </w:r>
      <w:r>
        <w:rPr>
          <w:rStyle w:val="a4"/>
          <w:rFonts w:ascii="Arial" w:hAnsi="Arial" w:cs="Arial"/>
          <w:sz w:val="32"/>
          <w:szCs w:val="32"/>
        </w:rPr>
        <w:t>Я</w:t>
      </w:r>
    </w:p>
    <w:p w:rsidR="00324F0F" w:rsidRPr="00C1090D" w:rsidRDefault="00324F0F" w:rsidP="00324F0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C1090D">
        <w:rPr>
          <w:rStyle w:val="a4"/>
          <w:rFonts w:ascii="Arial" w:hAnsi="Arial" w:cs="Arial"/>
          <w:sz w:val="32"/>
          <w:szCs w:val="32"/>
        </w:rPr>
        <w:t> О  ВНУТРЕННЕМ МУНИЦИПАЛЬНОМ ФИНАНСОВОМ КОНТРОЛЕ</w:t>
      </w:r>
      <w:r w:rsidRPr="00C1090D">
        <w:rPr>
          <w:rFonts w:ascii="Arial" w:hAnsi="Arial" w:cs="Arial"/>
          <w:b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 xml:space="preserve"> В АДМИНИСТРАЦИИ МО «ХОХОРСК»</w:t>
      </w:r>
    </w:p>
    <w:p w:rsidR="00324F0F" w:rsidRPr="00C1090D" w:rsidRDefault="00324F0F" w:rsidP="00324F0F">
      <w:pPr>
        <w:pStyle w:val="1"/>
        <w:spacing w:before="0"/>
        <w:rPr>
          <w:rFonts w:ascii="Arial" w:eastAsia="Times New Roman" w:hAnsi="Arial" w:cs="Arial"/>
          <w:color w:val="365F91"/>
        </w:rPr>
      </w:pPr>
    </w:p>
    <w:p w:rsidR="00324F0F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1090D">
        <w:rPr>
          <w:rFonts w:ascii="Arial" w:eastAsia="Times New Roman" w:hAnsi="Arial" w:cs="Arial"/>
          <w:sz w:val="24"/>
          <w:szCs w:val="24"/>
        </w:rPr>
        <w:t>В соответствии со статьей  157, ст. 160,2-1, ст.265, ст.266-267, ст. 269.2 Бюджетного кодекса Российской Федерации, Федеральным законом от 26.07.2019г. № 199-ФЗ,269.2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</w:t>
      </w:r>
      <w:proofErr w:type="gramEnd"/>
      <w:r w:rsidRPr="00C1090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1090D">
        <w:rPr>
          <w:rFonts w:ascii="Arial" w:eastAsia="Times New Roman" w:hAnsi="Arial" w:cs="Arial"/>
          <w:sz w:val="24"/>
          <w:szCs w:val="24"/>
        </w:rPr>
        <w:t>принципах</w:t>
      </w:r>
      <w:proofErr w:type="gramEnd"/>
      <w:r w:rsidRPr="00C1090D">
        <w:rPr>
          <w:rFonts w:ascii="Arial" w:eastAsia="Times New Roman" w:hAnsi="Arial" w:cs="Arial"/>
          <w:sz w:val="24"/>
          <w:szCs w:val="24"/>
        </w:rPr>
        <w:t xml:space="preserve"> организации местного самоуправления в Российской Федерации»,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Хохорск</w:t>
      </w:r>
      <w:r w:rsidRPr="00C1090D">
        <w:rPr>
          <w:rFonts w:ascii="Arial" w:eastAsia="Times New Roman" w:hAnsi="Arial" w:cs="Arial"/>
          <w:sz w:val="24"/>
          <w:szCs w:val="24"/>
        </w:rPr>
        <w:t xml:space="preserve">»,   </w:t>
      </w:r>
    </w:p>
    <w:p w:rsidR="00324F0F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Default="00324F0F" w:rsidP="00324F0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1090D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324F0F" w:rsidRPr="00C1090D" w:rsidRDefault="00324F0F" w:rsidP="00324F0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324F0F" w:rsidRPr="00D01EA7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D01EA7">
        <w:rPr>
          <w:rFonts w:ascii="Arial" w:eastAsia="Times New Roman" w:hAnsi="Arial" w:cs="Arial"/>
          <w:sz w:val="24"/>
          <w:szCs w:val="24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</w:rPr>
        <w:t>Положение о внутреннем финансовом контроле в администрации МО «Хохорск</w:t>
      </w:r>
      <w:r>
        <w:rPr>
          <w:rFonts w:ascii="Arial" w:hAnsi="Arial" w:cs="Arial"/>
          <w:sz w:val="24"/>
          <w:szCs w:val="24"/>
        </w:rPr>
        <w:t>» (</w:t>
      </w:r>
      <w:r>
        <w:rPr>
          <w:rFonts w:ascii="Arial" w:eastAsia="Times New Roman" w:hAnsi="Arial" w:cs="Arial"/>
          <w:sz w:val="24"/>
          <w:szCs w:val="24"/>
        </w:rPr>
        <w:t>Приложение  прилагается)</w:t>
      </w:r>
    </w:p>
    <w:p w:rsidR="00324F0F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2.Признать утратившими силу Постановление N</w:t>
      </w:r>
      <w:r>
        <w:rPr>
          <w:rFonts w:ascii="Arial" w:hAnsi="Arial" w:cs="Arial"/>
        </w:rPr>
        <w:t xml:space="preserve"> 55</w:t>
      </w:r>
      <w:r w:rsidRPr="00C1090D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26.10.2017</w:t>
      </w:r>
      <w:r w:rsidRPr="00C1090D">
        <w:rPr>
          <w:rFonts w:ascii="Arial" w:hAnsi="Arial" w:cs="Arial"/>
        </w:rPr>
        <w:t xml:space="preserve"> г.</w:t>
      </w:r>
    </w:p>
    <w:p w:rsidR="00324F0F" w:rsidRDefault="00324F0F" w:rsidP="00324F0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1090D">
        <w:rPr>
          <w:rFonts w:ascii="Arial" w:hAnsi="Arial" w:cs="Arial"/>
        </w:rPr>
        <w:t xml:space="preserve"> " Об утверждении </w:t>
      </w:r>
      <w:r w:rsidRPr="00C1090D">
        <w:rPr>
          <w:rFonts w:ascii="Arial" w:hAnsi="Arial" w:cs="Arial"/>
          <w:bCs/>
        </w:rPr>
        <w:t>Порядка осуществления вну</w:t>
      </w:r>
      <w:r>
        <w:rPr>
          <w:rFonts w:ascii="Arial" w:hAnsi="Arial" w:cs="Arial"/>
          <w:bCs/>
        </w:rPr>
        <w:t xml:space="preserve">треннего финансового контроля </w:t>
      </w:r>
      <w:r w:rsidRPr="00C1090D">
        <w:rPr>
          <w:rFonts w:ascii="Arial" w:hAnsi="Arial" w:cs="Arial"/>
          <w:bCs/>
        </w:rPr>
        <w:t>в администрации муниципального образования «</w:t>
      </w:r>
      <w:r>
        <w:rPr>
          <w:rFonts w:ascii="Arial" w:hAnsi="Arial" w:cs="Arial"/>
          <w:bCs/>
        </w:rPr>
        <w:t>Хохорск</w:t>
      </w:r>
      <w:r w:rsidRPr="00C1090D">
        <w:rPr>
          <w:rFonts w:ascii="Arial" w:hAnsi="Arial" w:cs="Arial"/>
          <w:bCs/>
        </w:rPr>
        <w:t>»</w:t>
      </w:r>
    </w:p>
    <w:p w:rsidR="00324F0F" w:rsidRPr="00AF082C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</w:t>
      </w:r>
      <w:r w:rsidRPr="00A07FD8">
        <w:rPr>
          <w:rFonts w:ascii="Arial" w:hAnsi="Arial" w:cs="Arial"/>
          <w:color w:val="303F50"/>
        </w:rPr>
        <w:t xml:space="preserve"> Настоящее постановление вступает в силу со дня его подписания</w:t>
      </w:r>
      <w:r w:rsidRPr="00857FEF">
        <w:rPr>
          <w:rFonts w:ascii="Arial" w:hAnsi="Arial" w:cs="Arial"/>
          <w:color w:val="303F50"/>
        </w:rPr>
        <w:t>.</w:t>
      </w:r>
      <w:r w:rsidRPr="00A07FD8">
        <w:rPr>
          <w:rFonts w:ascii="Arial" w:hAnsi="Arial" w:cs="Arial"/>
          <w:color w:val="303F50"/>
        </w:rPr>
        <w:t xml:space="preserve"> </w:t>
      </w:r>
    </w:p>
    <w:p w:rsidR="00324F0F" w:rsidRDefault="00324F0F" w:rsidP="00324F0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303F50"/>
          <w:sz w:val="24"/>
          <w:szCs w:val="24"/>
        </w:rPr>
        <w:t xml:space="preserve"> 4</w:t>
      </w:r>
      <w:r w:rsidRPr="00857FEF">
        <w:rPr>
          <w:rFonts w:ascii="Arial" w:eastAsia="Times New Roman" w:hAnsi="Arial" w:cs="Arial"/>
          <w:color w:val="303F50"/>
          <w:sz w:val="24"/>
          <w:szCs w:val="24"/>
        </w:rPr>
        <w:t xml:space="preserve">. </w:t>
      </w:r>
      <w:r w:rsidRPr="00857FEF">
        <w:rPr>
          <w:rFonts w:ascii="Arial" w:eastAsia="Times New Roman" w:hAnsi="Arial" w:cs="Arial"/>
          <w:sz w:val="24"/>
          <w:szCs w:val="24"/>
        </w:rPr>
        <w:t>Опубликовать данное Постановление в Вестнике МО «Хохорск»</w:t>
      </w:r>
    </w:p>
    <w:p w:rsidR="00324F0F" w:rsidRPr="00FD5255" w:rsidRDefault="00324F0F" w:rsidP="00324F0F">
      <w:pPr>
        <w:overflowPunct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Default="00324F0F" w:rsidP="00324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</w:rPr>
        <w:t>. главы муниципального образования «Хохорск»</w:t>
      </w:r>
    </w:p>
    <w:p w:rsidR="00324F0F" w:rsidRPr="00FD5255" w:rsidRDefault="00324F0F" w:rsidP="00324F0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С.В. </w:t>
      </w:r>
      <w:proofErr w:type="spellStart"/>
      <w:r>
        <w:rPr>
          <w:rFonts w:ascii="Arial" w:eastAsia="Times New Roman" w:hAnsi="Arial" w:cs="Arial"/>
          <w:sz w:val="24"/>
          <w:szCs w:val="24"/>
        </w:rPr>
        <w:t>Ангаткина</w:t>
      </w:r>
      <w:proofErr w:type="spellEnd"/>
    </w:p>
    <w:p w:rsidR="00324F0F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Pr="00FD5255" w:rsidRDefault="00324F0F" w:rsidP="00324F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4F0F" w:rsidRPr="0086275A" w:rsidRDefault="00324F0F" w:rsidP="00324F0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</w:t>
      </w:r>
      <w:r w:rsidRPr="0086275A">
        <w:rPr>
          <w:rFonts w:ascii="Courier New" w:eastAsia="Times New Roman" w:hAnsi="Courier New" w:cs="Courier New"/>
          <w:sz w:val="16"/>
          <w:szCs w:val="16"/>
        </w:rPr>
        <w:t>риложение к постановлению</w:t>
      </w:r>
    </w:p>
    <w:p w:rsidR="00324F0F" w:rsidRPr="0086275A" w:rsidRDefault="00324F0F" w:rsidP="00324F0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86275A">
        <w:rPr>
          <w:rFonts w:ascii="Courier New" w:eastAsia="Times New Roman" w:hAnsi="Courier New" w:cs="Courier New"/>
          <w:sz w:val="16"/>
          <w:szCs w:val="16"/>
        </w:rPr>
        <w:t>администрации МО «</w:t>
      </w:r>
      <w:r>
        <w:rPr>
          <w:rFonts w:ascii="Courier New" w:eastAsia="Times New Roman" w:hAnsi="Courier New" w:cs="Courier New"/>
          <w:sz w:val="16"/>
          <w:szCs w:val="16"/>
        </w:rPr>
        <w:t>Хохорск»</w:t>
      </w:r>
    </w:p>
    <w:p w:rsidR="00324F0F" w:rsidRPr="0086275A" w:rsidRDefault="00324F0F" w:rsidP="00324F0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от 11</w:t>
      </w:r>
      <w:r w:rsidRPr="0086275A">
        <w:rPr>
          <w:rFonts w:ascii="Courier New" w:eastAsia="Times New Roman" w:hAnsi="Courier New" w:cs="Courier New"/>
          <w:sz w:val="16"/>
          <w:szCs w:val="16"/>
        </w:rPr>
        <w:t>.12.2019 г. №</w:t>
      </w:r>
      <w:r>
        <w:rPr>
          <w:rFonts w:ascii="Courier New" w:eastAsia="Times New Roman" w:hAnsi="Courier New" w:cs="Courier New"/>
          <w:sz w:val="16"/>
          <w:szCs w:val="16"/>
        </w:rPr>
        <w:t>47</w:t>
      </w:r>
    </w:p>
    <w:p w:rsidR="00324F0F" w:rsidRDefault="00324F0F" w:rsidP="00324F0F">
      <w:pPr>
        <w:rPr>
          <w:rFonts w:ascii="Calibri" w:eastAsia="Times New Roman" w:hAnsi="Calibri" w:cs="Times New Roman"/>
          <w:sz w:val="28"/>
          <w:szCs w:val="28"/>
        </w:rPr>
      </w:pPr>
    </w:p>
    <w:p w:rsidR="00324F0F" w:rsidRPr="00C1090D" w:rsidRDefault="00324F0F" w:rsidP="00324F0F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C1090D">
        <w:rPr>
          <w:rStyle w:val="a4"/>
          <w:rFonts w:ascii="Arial" w:hAnsi="Arial" w:cs="Arial"/>
          <w:sz w:val="30"/>
          <w:szCs w:val="30"/>
        </w:rPr>
        <w:t>ПОЛОЖЕНИЕ</w:t>
      </w:r>
    </w:p>
    <w:p w:rsidR="00324F0F" w:rsidRPr="00C1090D" w:rsidRDefault="00324F0F" w:rsidP="00324F0F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C1090D">
        <w:rPr>
          <w:rStyle w:val="a4"/>
          <w:rFonts w:ascii="Arial" w:hAnsi="Arial" w:cs="Arial"/>
          <w:sz w:val="30"/>
          <w:szCs w:val="30"/>
        </w:rPr>
        <w:t>О  ВНУТРЕННЕМ МУНИЦИПАЛЬНОМ ФИНАНСОВОМ КОНТРОЛЕ</w:t>
      </w:r>
    </w:p>
    <w:p w:rsidR="00324F0F" w:rsidRPr="00C1090D" w:rsidRDefault="00324F0F" w:rsidP="00324F0F">
      <w:pPr>
        <w:pStyle w:val="a3"/>
        <w:ind w:firstLine="709"/>
        <w:jc w:val="both"/>
        <w:rPr>
          <w:rFonts w:ascii="Arial" w:hAnsi="Arial" w:cs="Arial"/>
          <w:b/>
        </w:rPr>
      </w:pPr>
      <w:r w:rsidRPr="00C1090D">
        <w:rPr>
          <w:rStyle w:val="a4"/>
          <w:rFonts w:ascii="Arial" w:hAnsi="Arial" w:cs="Arial"/>
          <w:b w:val="0"/>
        </w:rPr>
        <w:t>1. Понятия и термины, применяемые в настоящем Положении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1090D">
        <w:rPr>
          <w:rFonts w:ascii="Arial" w:hAnsi="Arial" w:cs="Arial"/>
        </w:rPr>
        <w:t>В целях настоящего Положения применяются следующие понятия и термины: муниципальный финансовый контроль (далее - финансовый контроль) - осуществляемая с использованием специфических организационных форм и методов деятельности органов, наделенных законодательством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муниципального образования «</w:t>
      </w:r>
      <w:r>
        <w:rPr>
          <w:rFonts w:ascii="Arial" w:hAnsi="Arial" w:cs="Arial"/>
        </w:rPr>
        <w:t>Хохорск</w:t>
      </w:r>
      <w:r w:rsidRPr="00C1090D">
        <w:rPr>
          <w:rFonts w:ascii="Arial" w:hAnsi="Arial" w:cs="Arial"/>
        </w:rPr>
        <w:t>»  (далее - местный бюджет) и сохранности муниципальной собственности;</w:t>
      </w:r>
      <w:proofErr w:type="gramEnd"/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предварительный контроль - контроль, предшествующий совершению проверяемых финансово-хозяйственных операций;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текущий контроль - контроль, осуществляемый в процессе совершения финансово-хозяйственных операций;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последующий контроль - контроль, осуществляемый после совершения финансово-хозяйственных операций;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ревизия -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проверка -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C1090D">
        <w:rPr>
          <w:rStyle w:val="a4"/>
          <w:rFonts w:ascii="Arial" w:hAnsi="Arial" w:cs="Arial"/>
          <w:b w:val="0"/>
        </w:rPr>
        <w:t>2. Основные задачи финансового контроля 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2.1. Основными задачами финансового контроля являются: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 xml:space="preserve">- осуществление </w:t>
      </w:r>
      <w:proofErr w:type="gramStart"/>
      <w:r w:rsidRPr="00C1090D">
        <w:rPr>
          <w:rFonts w:ascii="Arial" w:hAnsi="Arial" w:cs="Arial"/>
        </w:rPr>
        <w:t>контроля за</w:t>
      </w:r>
      <w:proofErr w:type="gramEnd"/>
      <w:r w:rsidRPr="00C1090D">
        <w:rPr>
          <w:rFonts w:ascii="Arial" w:hAnsi="Arial" w:cs="Arial"/>
        </w:rPr>
        <w:t xml:space="preserve"> соблюдением положений правовых актов, регулирующих требования к бухгалтерскому учету и составлению и представлению бухгалтерской отчетности муниципальных учреждений;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 xml:space="preserve">- осуществление </w:t>
      </w:r>
      <w:proofErr w:type="gramStart"/>
      <w:r w:rsidRPr="00C1090D">
        <w:rPr>
          <w:rFonts w:ascii="Arial" w:hAnsi="Arial" w:cs="Arial"/>
        </w:rPr>
        <w:t>контроля за</w:t>
      </w:r>
      <w:proofErr w:type="gramEnd"/>
      <w:r w:rsidRPr="00C1090D">
        <w:rPr>
          <w:rFonts w:ascii="Arial" w:hAnsi="Arial" w:cs="Arial"/>
        </w:rPr>
        <w:t xml:space="preserve">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бюджета, а также за соблюдением условий договоров (соглашений) о предоставлении средств из бюджета, муниципальных контрактов;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 xml:space="preserve">- осуществление </w:t>
      </w:r>
      <w:proofErr w:type="gramStart"/>
      <w:r w:rsidRPr="00C1090D">
        <w:rPr>
          <w:rFonts w:ascii="Arial" w:hAnsi="Arial" w:cs="Arial"/>
        </w:rPr>
        <w:t>контроля за</w:t>
      </w:r>
      <w:proofErr w:type="gramEnd"/>
      <w:r w:rsidRPr="00C1090D">
        <w:rPr>
          <w:rFonts w:ascii="Arial" w:hAnsi="Arial" w:cs="Arial"/>
        </w:rPr>
        <w:t xml:space="preserve">  соблюдением условий договоров (соглашений), заключенных в целях исполнения  договоров (соглашений) о предоставлении средств из бюджета, а также в случаях, предусмотренных БК РФ, </w:t>
      </w:r>
      <w:r w:rsidRPr="00C1090D">
        <w:rPr>
          <w:rFonts w:ascii="Arial" w:hAnsi="Arial" w:cs="Arial"/>
        </w:rPr>
        <w:lastRenderedPageBreak/>
        <w:t>условий договоров (соглашений) заключенных в целях исполнения муниципальных контрактов;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 xml:space="preserve">- осуществление контроля за достоверностью отчетов о результатах предоставления и (или) использования бюджетных средств, в том числе отчетов о реализации муниципальных программ, отчетов о достижении </w:t>
      </w:r>
      <w:proofErr w:type="gramStart"/>
      <w:r w:rsidRPr="00C1090D">
        <w:rPr>
          <w:rFonts w:ascii="Arial" w:hAnsi="Arial" w:cs="Arial"/>
        </w:rPr>
        <w:t>значений показателей результативности предоставления средств</w:t>
      </w:r>
      <w:proofErr w:type="gramEnd"/>
      <w:r w:rsidRPr="00C1090D">
        <w:rPr>
          <w:rFonts w:ascii="Arial" w:hAnsi="Arial" w:cs="Arial"/>
        </w:rPr>
        <w:t xml:space="preserve"> из бюджета;</w:t>
      </w:r>
    </w:p>
    <w:p w:rsidR="00324F0F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 xml:space="preserve">-осуществление </w:t>
      </w:r>
      <w:proofErr w:type="gramStart"/>
      <w:r w:rsidRPr="00C1090D">
        <w:rPr>
          <w:rFonts w:ascii="Arial" w:hAnsi="Arial" w:cs="Arial"/>
        </w:rPr>
        <w:t>контроля за</w:t>
      </w:r>
      <w:proofErr w:type="gramEnd"/>
      <w:r w:rsidRPr="00C1090D">
        <w:rPr>
          <w:rFonts w:ascii="Arial" w:hAnsi="Arial" w:cs="Arial"/>
        </w:rPr>
        <w:t xml:space="preserve"> исполнением местного бюджета, доходных и расходных статей местного бюджета по объемам, структуре и целевому назначению;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 xml:space="preserve"> - осуществление </w:t>
      </w:r>
      <w:proofErr w:type="gramStart"/>
      <w:r w:rsidRPr="00C1090D">
        <w:rPr>
          <w:rFonts w:ascii="Arial" w:hAnsi="Arial" w:cs="Arial"/>
        </w:rPr>
        <w:t>контроля за</w:t>
      </w:r>
      <w:proofErr w:type="gramEnd"/>
      <w:r w:rsidRPr="00C1090D">
        <w:rPr>
          <w:rFonts w:ascii="Arial" w:hAnsi="Arial" w:cs="Arial"/>
        </w:rPr>
        <w:t xml:space="preserve"> поступлением средств в местный бюджет от распоряжения и управления имуществом, находящимся в муниципальной собственности сельского поселения;</w:t>
      </w:r>
    </w:p>
    <w:p w:rsidR="00324F0F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-осуществление контроля за целевым и эффективным использованием средств местного бюджета, в том числе направленных получателям средств местного бюджета;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 xml:space="preserve"> -осуществление </w:t>
      </w:r>
      <w:proofErr w:type="gramStart"/>
      <w:r w:rsidRPr="00C1090D">
        <w:rPr>
          <w:rFonts w:ascii="Arial" w:hAnsi="Arial" w:cs="Arial"/>
        </w:rPr>
        <w:t>контроля за</w:t>
      </w:r>
      <w:proofErr w:type="gramEnd"/>
      <w:r w:rsidRPr="00C1090D">
        <w:rPr>
          <w:rFonts w:ascii="Arial" w:hAnsi="Arial" w:cs="Arial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(далее - контроль за размещением заказов);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-анализ выявленных отклонений от установленных показателей местного бюджета и подготовка предложений, направленных на их устранение.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2.2. Финансовый контроль осуществляется на основе принципов законности, системности, объективности и гласности.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C1090D">
        <w:rPr>
          <w:rStyle w:val="a4"/>
          <w:rFonts w:ascii="Arial" w:hAnsi="Arial" w:cs="Arial"/>
          <w:b w:val="0"/>
        </w:rPr>
        <w:t>3. Органы, осуществляющие финансовый контроль</w:t>
      </w:r>
      <w:r w:rsidRPr="00C1090D">
        <w:rPr>
          <w:rFonts w:ascii="Arial" w:hAnsi="Arial" w:cs="Arial"/>
          <w:b/>
        </w:rPr>
        <w:t> 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3.1. Финансовый контроль осуществляет главный распорядитель бюджетных средств – Администрация муниципального образования «</w:t>
      </w:r>
      <w:r>
        <w:rPr>
          <w:rFonts w:ascii="Arial" w:hAnsi="Arial" w:cs="Arial"/>
        </w:rPr>
        <w:t>Хохорск</w:t>
      </w:r>
      <w:r w:rsidRPr="00C1090D">
        <w:rPr>
          <w:rFonts w:ascii="Arial" w:hAnsi="Arial" w:cs="Arial"/>
        </w:rPr>
        <w:t>».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3.2. Главный распорядитель осуществляет контроль в отношении муниципальных казенных учреждений сельского поселения, если они: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- являются распорядителями, получателями средств местного бюджета, а также осуществляют размещение заказов на поставку товаров, выполнение работ, оказание услуг для муниципальных нужд в соответствии с действующим законодательством Российской Федерации;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- используют имущество, находящееся в муниципальной собственности, либо управляют им;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- являются получателями муниципальных гарантий и (или) бюджетных кредитов, бюджетных инвестиций.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3.3. При осуществлении финансового контроля органы, осуществляющие финансовый контроль, должны руководствоваться Конституцией Российской Федерации и федеральными законами, иными нормативными правовыми актами Российской Федерации, законами и иными нормативными правовыми  актами Иркутской области, Уставом муниципального образования «</w:t>
      </w:r>
      <w:r>
        <w:rPr>
          <w:rFonts w:ascii="Arial" w:hAnsi="Arial" w:cs="Arial"/>
        </w:rPr>
        <w:t>Хохорск</w:t>
      </w:r>
      <w:r w:rsidRPr="00C1090D">
        <w:rPr>
          <w:rFonts w:ascii="Arial" w:hAnsi="Arial" w:cs="Arial"/>
        </w:rPr>
        <w:t>», муниципальными правовыми актами, настоящим Положением. 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C1090D">
        <w:rPr>
          <w:rStyle w:val="a4"/>
          <w:rFonts w:ascii="Arial" w:hAnsi="Arial" w:cs="Arial"/>
          <w:b w:val="0"/>
        </w:rPr>
        <w:t>4. Формы осуществления финансового контроля</w:t>
      </w:r>
      <w:r w:rsidRPr="00C1090D">
        <w:rPr>
          <w:rFonts w:ascii="Arial" w:hAnsi="Arial" w:cs="Arial"/>
          <w:b/>
        </w:rPr>
        <w:t> 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4.1. Главный распорядитель бюджетных средств осуществляет финансовый контроль в следующих формах: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1090D">
        <w:rPr>
          <w:rFonts w:ascii="Arial" w:hAnsi="Arial" w:cs="Arial"/>
        </w:rPr>
        <w:t xml:space="preserve">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</w:t>
      </w:r>
      <w:r w:rsidRPr="00C1090D">
        <w:rPr>
          <w:rFonts w:ascii="Arial" w:hAnsi="Arial" w:cs="Arial"/>
        </w:rPr>
        <w:lastRenderedPageBreak/>
        <w:t>документов для формирования кассового плана, документов на расходование 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  <w:proofErr w:type="gramEnd"/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 xml:space="preserve">текущий контроль - осуществляется на стадии совершения финансовых операций по распределению и использованию бюджетных средств в соответствии с </w:t>
      </w:r>
      <w:proofErr w:type="gramStart"/>
      <w:r w:rsidRPr="00C1090D">
        <w:rPr>
          <w:rFonts w:ascii="Arial" w:hAnsi="Arial" w:cs="Arial"/>
        </w:rPr>
        <w:t>утвержденными</w:t>
      </w:r>
      <w:proofErr w:type="gramEnd"/>
      <w:r w:rsidRPr="00C1090D">
        <w:rPr>
          <w:rFonts w:ascii="Arial" w:hAnsi="Arial" w:cs="Arial"/>
        </w:rPr>
        <w:t>, 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 последующий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24F0F" w:rsidRPr="00075AD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075ADD">
        <w:rPr>
          <w:rStyle w:val="a4"/>
          <w:rFonts w:ascii="Arial" w:hAnsi="Arial" w:cs="Arial"/>
          <w:b w:val="0"/>
        </w:rPr>
        <w:t>5. Порядок организации и проведения ревизий и проверок 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5.1. Порядок организации ревизий и проверок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5.1.1. Ревизии и проверки осуществляют должностные лица Администрации сельского поселения 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 xml:space="preserve">5.1.2. </w:t>
      </w:r>
      <w:proofErr w:type="gramStart"/>
      <w:r w:rsidRPr="00C1090D">
        <w:rPr>
          <w:rFonts w:ascii="Arial" w:hAnsi="Arial" w:cs="Arial"/>
        </w:rPr>
        <w:t>При осуществлении финансового контроля должностные лица обязаны обеспечивать контроль за ходом реализации материалов ревизий и проверок,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дисциплины, нецелевого, нерационального расходования денежных средств и использования материальных ценностей, их хищений, представления недостоверной отчетности.</w:t>
      </w:r>
      <w:proofErr w:type="gramEnd"/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5.2. Порядок проведения ревизий и проверок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5.2.1. В процессе исполнения местного бюджета главные распорядители бюджетных средств контролируют полноту и своевременность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выявляют отклонения и нарушения, проводят их анализ, принимают меры по их устранению.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Главный распорядитель осуществляет контроль получателей бюджетных сре</w:t>
      </w:r>
      <w:proofErr w:type="gramStart"/>
      <w:r w:rsidRPr="00C1090D">
        <w:rPr>
          <w:rFonts w:ascii="Arial" w:hAnsi="Arial" w:cs="Arial"/>
        </w:rPr>
        <w:t>дств в ч</w:t>
      </w:r>
      <w:proofErr w:type="gramEnd"/>
      <w:r w:rsidRPr="00C1090D">
        <w:rPr>
          <w:rFonts w:ascii="Arial" w:hAnsi="Arial" w:cs="Arial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 в соответствии с планом проведения ревизий или проверок, утверждаемым руководителем.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Главные распорядители бюджетных сре</w:t>
      </w:r>
      <w:proofErr w:type="gramStart"/>
      <w:r w:rsidRPr="00C1090D">
        <w:rPr>
          <w:rFonts w:ascii="Arial" w:hAnsi="Arial" w:cs="Arial"/>
        </w:rPr>
        <w:t>дств пр</w:t>
      </w:r>
      <w:proofErr w:type="gramEnd"/>
      <w:r w:rsidRPr="00C1090D">
        <w:rPr>
          <w:rFonts w:ascii="Arial" w:hAnsi="Arial" w:cs="Arial"/>
        </w:rPr>
        <w:t>оводят проверки подведомственные проверки муниципальных казенных учреждений не реже одного раза в два года.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5.2.2. Проверки подведомственных предприятий, учреждений, проводятся на основании утвержденных планов, формируемых с указанием объектов, тем и сроков проверок.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 xml:space="preserve">Темы, объекты проверок включаются в планы на основе изучения отчетов и других данных о ходе исполнения местного бюджета, отчетов учреждений, предприятий, данных о состоянии дел по обеспечению сохранности средств, обобщения материалов ранее проведенных ревизий и проверок, поступивших </w:t>
      </w:r>
      <w:r w:rsidRPr="00C1090D">
        <w:rPr>
          <w:rFonts w:ascii="Arial" w:hAnsi="Arial" w:cs="Arial"/>
        </w:rPr>
        <w:lastRenderedPageBreak/>
        <w:t>заявлений и писем граждан о нарушениях финансовой дисциплины.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В плане осуществления проверки по каждому контрольному мероприятию устанавливаются объект финансового контроля, проверяемый период, срок проведения контрольного мероприятия и ответственные исполнители. Внеплановые контрольные мероприятия могут проводиться по поручению Главы муниципального образования, по обращениям правоохранительных органов, по обращениям и заявлениям граждан.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Основанием для проведения выездной проверки является распоряжение Главы муниципального образования  о проведении проверки, ревизии с указанием должностных лиц, направляемых на проверку, и утвержденная им программа.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Программа проверки составляется и утверждается до начала проведения проверки в установленном порядке и должна содержать тему проверки, наименование объекта финансового контроля, перечень вопросов, подлежащих проверке, сроки проведения проверки.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5.2.3. За нецелевое использование бюджетных средств и иные нарушения бюджетного законодательства руководители привлекаются к дисциплинарной, материальной, административной и уголовной ответственности в соответствии с действующим законодательством Российской Федерации.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лицом, осуществляющим финансовый контроль, установившим нарушения бюджетного законодательства.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5.3. Оформление и реализация результатов ревизий и проверок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5.3.1. По итогам проведения ревизии или проверки составляется акт, за достоверность которого должностные лица несут персональную ответственность.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Акт подписывается лицами, участвовавшими в ревизии или проверке, руководителем и главным бухгалтером (бухгалтером) проверяемого объекта.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Один экземпляр оформленного акта ревизии, вручается руководителю проверяемого объекта или лицу, им уполномоченному, под роспись в получении с указанием даты получения.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По просьбе руководителя и (или) главного бухгалтера (бухгалтера) проверяемого объекта может быть установлен срок до 5 рабочих дней, отведенный для ознакомления с актом ревизии или проверки и его подписания.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замечания, которые приобщаются к материалам ревизии или проверки и являются их неотъемлемой частью.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Разногласия по материалам ревизий или проверок, представленные по истечении вышеуказанных сроков, а также оформленные с нарушением вышеуказанных требований, не принимаются.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Должностные лица в срок до 5 рабочих дней обязаны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в проверяемый объект и приобщаются к материалам ревизии или проверки.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Письменные заключения вручаются руководителю проверяемого объекта или лицу, им уполномоченному, под роспись в получении с указанием даты получения.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акта. В этом случае акт ревизии может быть направлен по почте или иным способом, свидетельствующим о дате его получения. При этом к экземпляру акта остающемуся, на хранении прилагаются документы, подтверждающие факт отправления или иного способа передачи акта.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lastRenderedPageBreak/>
        <w:t xml:space="preserve">5.3.2. </w:t>
      </w:r>
      <w:proofErr w:type="gramStart"/>
      <w:r w:rsidRPr="00C1090D">
        <w:rPr>
          <w:rFonts w:ascii="Arial" w:hAnsi="Arial" w:cs="Arial"/>
        </w:rPr>
        <w:t>Акт ревизии или проверки состоит из вводной и описательной частей.</w:t>
      </w:r>
      <w:proofErr w:type="gramEnd"/>
      <w:r w:rsidRPr="00C1090D">
        <w:rPr>
          <w:rFonts w:ascii="Arial" w:hAnsi="Arial" w:cs="Arial"/>
        </w:rPr>
        <w:t xml:space="preserve"> Вводная часть акта ревизии или проверки должна содержать следующую информацию: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наименование темы ревизии или проверки;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дату и место составления акта ревизии или проверки;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кем и на каком основании проведена ревизия или проверка (номер и дата удостоверения, а также указание на плановый характер ревизии или проверки или ссылку на задание);</w:t>
      </w:r>
    </w:p>
    <w:p w:rsidR="00324F0F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проверяемый период и сроки проведения ревизии или проверки;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 xml:space="preserve"> полное наименование и реквизиты предприятия, учреждения идентификационный номер налогоплательщика (ИНН);</w:t>
      </w:r>
    </w:p>
    <w:p w:rsidR="00324F0F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ведомственная принадлежность и наименование вышестоящей организации;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 xml:space="preserve"> сведения об учредителях;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основные цели и виды деятельности предприятия, учреждения;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имеющиеся у предприятия, учреждения лицензии на осуществление отдельных видов деятельности;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казначейства;</w:t>
      </w:r>
      <w:r w:rsidRPr="00C1090D">
        <w:rPr>
          <w:rFonts w:ascii="Arial" w:hAnsi="Arial" w:cs="Arial"/>
        </w:rPr>
        <w:br/>
        <w:t>кто в проверяемый период имел право первой подписи в организации, и кто являлся главным бухгалтером (бухгалтером);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кем и когда проводилась предыдущая ревизия или проверка, что сделано в предприятии, учреждении за прошедший период по устранению ею выявленных недостатков и нарушений.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Вводная часть акта ревизии или проверки может содержать и иную необходимую информацию, относящуюся к предмету ревизии или проверки.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Описательная часть акта ревизии или проверки должна состоять из разделов в соответствии с вопросами, указанными в плане ревизии или проверки.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5.3.3. В акте ревизии или проверки должны быть соблюдены объективность и обоснованность, четкость, лаконичность, доступность и системность изложения. Результаты ревизии излагаются в акте на основе проверенных данных и фактов, подтвержденных имеющимися в проверяемых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 материально ответственных лиц.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Описание фактов нарушений, выявленных в ходе ревизии или проверки,  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В акте ревизии или проверки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В акте ревизии или проверки не должны даваться правовая и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Объем акта ревизии или проверки не ограничивается, но в нем должны быть разумно кратко, ясно и полно изложены ответы на все вопросы плана ревизии или проверки.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 xml:space="preserve">5.3.4. В тех случаях, когда выявленные нарушения могут быть скрыты или по ним необходимо принять срочные меры к их устранению или привлечению </w:t>
      </w:r>
      <w:r w:rsidRPr="00C1090D">
        <w:rPr>
          <w:rFonts w:ascii="Arial" w:hAnsi="Arial" w:cs="Arial"/>
        </w:rPr>
        <w:lastRenderedPageBreak/>
        <w:t>должностных и (или) материально ответственных лиц к ответственности, в ходе ревизии или проверки составляется отдельный (промежуточный) акт и от этих лиц запрашиваются необходимые письменные объяснения.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Промежуточный акт подписывается участником ревизии, ответственным за проверку конкретного вопроса ревизии или проверки, и соответствующими должностными и материально ответственными лицами проверяемого объекта.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Факты, изложенные в промежуточном акте, включаются в акт ревизии или проверки.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5.3.5.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нарушений, возмещению причиненного ущерба и привлечению к ответственности виновных лиц.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>Представление должно быть рассмотрено не позднее чем в тридцатидневный срок со дня получения. О принятых в результате рассмотрения представления решениях и мерах по их реализации главный распорядитель уведомляется незамедлительно.</w:t>
      </w:r>
      <w:r>
        <w:rPr>
          <w:rFonts w:ascii="Arial" w:hAnsi="Arial" w:cs="Arial"/>
        </w:rPr>
        <w:t xml:space="preserve"> </w:t>
      </w:r>
      <w:r w:rsidRPr="00C1090D">
        <w:rPr>
          <w:rFonts w:ascii="Arial" w:hAnsi="Arial" w:cs="Arial"/>
        </w:rPr>
        <w:t xml:space="preserve">Неисполнение или ненадлежащее исполнение требований,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федеральным законодательством, законодательством </w:t>
      </w:r>
      <w:r>
        <w:rPr>
          <w:rFonts w:ascii="Arial" w:hAnsi="Arial" w:cs="Arial"/>
        </w:rPr>
        <w:t xml:space="preserve">Иркутской </w:t>
      </w:r>
      <w:r w:rsidRPr="00C1090D">
        <w:rPr>
          <w:rFonts w:ascii="Arial" w:hAnsi="Arial" w:cs="Arial"/>
        </w:rPr>
        <w:t xml:space="preserve"> области и муниципальными правовыми актами.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24F0F" w:rsidRPr="00075AD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075ADD">
        <w:rPr>
          <w:rStyle w:val="a4"/>
          <w:rFonts w:ascii="Arial" w:hAnsi="Arial" w:cs="Arial"/>
          <w:b w:val="0"/>
        </w:rPr>
        <w:t>6. Права и обязанности руководителей, проверяемых объектов, в ходе ревизий и проверок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C1090D">
        <w:rPr>
          <w:rFonts w:ascii="Arial" w:hAnsi="Arial" w:cs="Arial"/>
        </w:rPr>
        <w:t>6.1.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 xml:space="preserve">Руководители проверяемых объектов обязаны предоставить к ревизии или проверке все необходимые документы, запрашиваемые </w:t>
      </w:r>
      <w:proofErr w:type="gramStart"/>
      <w:r w:rsidRPr="00C1090D">
        <w:rPr>
          <w:rFonts w:ascii="Arial" w:hAnsi="Arial" w:cs="Arial"/>
        </w:rPr>
        <w:t>проверяющими</w:t>
      </w:r>
      <w:proofErr w:type="gramEnd"/>
      <w:r w:rsidRPr="00C1090D">
        <w:rPr>
          <w:rFonts w:ascii="Arial" w:hAnsi="Arial" w:cs="Arial"/>
        </w:rPr>
        <w:t>, обеспечить присутствие главного бухгалтера (бухгалтера) проверяемого объекта, а также других ответственных должностных лиц.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В случае отказа работниками проверяемых объектов представить необходимые документы, либо возникновения иных препятствий, не позволяющих проведение ревизии и проверки, руководитель ревизии или проверки сообщает об этих фактах вышестоящему руководителю.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6.2.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</w:p>
    <w:p w:rsidR="00324F0F" w:rsidRPr="00C1090D" w:rsidRDefault="00324F0F" w:rsidP="00324F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090D">
        <w:rPr>
          <w:rFonts w:ascii="Arial" w:hAnsi="Arial" w:cs="Arial"/>
        </w:rPr>
        <w:t>6.3.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:rsidR="007D5753" w:rsidRDefault="00324F0F" w:rsidP="00324F0F">
      <w:pPr>
        <w:pStyle w:val="a3"/>
        <w:spacing w:before="0" w:beforeAutospacing="0" w:after="0" w:afterAutospacing="0"/>
        <w:ind w:firstLine="709"/>
        <w:jc w:val="both"/>
      </w:pPr>
      <w:r w:rsidRPr="00C1090D">
        <w:rPr>
          <w:rFonts w:ascii="Arial" w:hAnsi="Arial" w:cs="Arial"/>
        </w:rPr>
        <w:t>6.4.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или принятые меры недостаточны.</w:t>
      </w:r>
      <w:bookmarkStart w:id="0" w:name="_GoBack"/>
      <w:bookmarkEnd w:id="0"/>
    </w:p>
    <w:sectPr w:rsidR="007D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D4"/>
    <w:rsid w:val="00324F0F"/>
    <w:rsid w:val="006643D4"/>
    <w:rsid w:val="007D5753"/>
    <w:rsid w:val="00A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2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24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2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24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2019-12-31T04:09:00Z</dcterms:created>
  <dcterms:modified xsi:type="dcterms:W3CDTF">2019-12-31T04:09:00Z</dcterms:modified>
</cp:coreProperties>
</file>